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2F" w:rsidRPr="00A06DB0" w:rsidRDefault="00D65A2F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>Согласовано:</w:t>
      </w: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ab/>
        <w:t>Утверждаю:</w:t>
      </w:r>
    </w:p>
    <w:p w:rsidR="00D65A2F" w:rsidRPr="00A06DB0" w:rsidRDefault="00D65A2F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>Председатель ПК</w:t>
      </w: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ab/>
        <w:t xml:space="preserve">Директор МАОУ </w:t>
      </w:r>
      <w:r w:rsidRPr="00A06DB0">
        <w:rPr>
          <w:rFonts w:ascii="Open Sans" w:eastAsia="Times New Roman" w:hAnsi="Open Sans" w:cs="Helvetica" w:hint="eastAsia"/>
          <w:sz w:val="26"/>
          <w:szCs w:val="26"/>
          <w:lang w:eastAsia="ru-RU"/>
        </w:rPr>
        <w:t>«</w:t>
      </w: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>ЦО №7</w:t>
      </w:r>
      <w:r w:rsidRPr="00A06DB0">
        <w:rPr>
          <w:rFonts w:ascii="Open Sans" w:eastAsia="Times New Roman" w:hAnsi="Open Sans" w:cs="Helvetica" w:hint="eastAsia"/>
          <w:sz w:val="26"/>
          <w:szCs w:val="26"/>
          <w:lang w:eastAsia="ru-RU"/>
        </w:rPr>
        <w:t>»</w:t>
      </w:r>
    </w:p>
    <w:p w:rsidR="00D65A2F" w:rsidRPr="00A06DB0" w:rsidRDefault="00D65A2F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>Кривощекова А.М._________</w:t>
      </w: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ab/>
        <w:t>О.Ф.Гудкова ____________</w:t>
      </w:r>
    </w:p>
    <w:p w:rsidR="00D65A2F" w:rsidRPr="00A06DB0" w:rsidRDefault="00D65A2F" w:rsidP="00D65A2F">
      <w:pPr>
        <w:tabs>
          <w:tab w:val="right" w:pos="935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>25.12.20</w:t>
      </w:r>
      <w:r w:rsidR="007C3E8D" w:rsidRPr="00A06DB0">
        <w:rPr>
          <w:rFonts w:ascii="Open Sans" w:eastAsia="Times New Roman" w:hAnsi="Open Sans" w:cs="Helvetica"/>
          <w:sz w:val="26"/>
          <w:szCs w:val="26"/>
          <w:lang w:eastAsia="ru-RU"/>
        </w:rPr>
        <w:t>2</w:t>
      </w:r>
      <w:r w:rsidR="00623421" w:rsidRPr="00A06DB0">
        <w:rPr>
          <w:rFonts w:ascii="Open Sans" w:eastAsia="Times New Roman" w:hAnsi="Open Sans" w:cs="Helvetica"/>
          <w:sz w:val="26"/>
          <w:szCs w:val="26"/>
          <w:lang w:eastAsia="ru-RU"/>
        </w:rPr>
        <w:t>1</w:t>
      </w: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>г.</w:t>
      </w:r>
      <w:r w:rsidR="00BC6A10" w:rsidRPr="00A06DB0">
        <w:rPr>
          <w:rFonts w:ascii="Open Sans" w:eastAsia="Times New Roman" w:hAnsi="Open Sans" w:cs="Helvetica"/>
          <w:sz w:val="26"/>
          <w:szCs w:val="26"/>
          <w:lang w:eastAsia="ru-RU"/>
        </w:rPr>
        <w:t xml:space="preserve">                                                                 </w:t>
      </w:r>
      <w:r w:rsidR="00805A24" w:rsidRPr="00A06DB0">
        <w:rPr>
          <w:rFonts w:ascii="Open Sans" w:eastAsia="Times New Roman" w:hAnsi="Open Sans" w:cs="Helvetica"/>
          <w:sz w:val="26"/>
          <w:szCs w:val="26"/>
          <w:lang w:eastAsia="ru-RU"/>
        </w:rPr>
        <w:t xml:space="preserve">                            25.</w:t>
      </w:r>
      <w:r w:rsidR="00BC6A10" w:rsidRPr="00A06DB0">
        <w:rPr>
          <w:rFonts w:ascii="Open Sans" w:eastAsia="Times New Roman" w:hAnsi="Open Sans" w:cs="Helvetica"/>
          <w:sz w:val="26"/>
          <w:szCs w:val="26"/>
          <w:lang w:eastAsia="ru-RU"/>
        </w:rPr>
        <w:t>12.20</w:t>
      </w:r>
      <w:r w:rsidR="007C3E8D" w:rsidRPr="00A06DB0">
        <w:rPr>
          <w:rFonts w:ascii="Open Sans" w:eastAsia="Times New Roman" w:hAnsi="Open Sans" w:cs="Helvetica"/>
          <w:sz w:val="26"/>
          <w:szCs w:val="26"/>
          <w:lang w:eastAsia="ru-RU"/>
        </w:rPr>
        <w:t>2</w:t>
      </w:r>
      <w:r w:rsidR="00623421" w:rsidRPr="00A06DB0">
        <w:rPr>
          <w:rFonts w:ascii="Open Sans" w:eastAsia="Times New Roman" w:hAnsi="Open Sans" w:cs="Helvetica"/>
          <w:sz w:val="26"/>
          <w:szCs w:val="26"/>
          <w:lang w:eastAsia="ru-RU"/>
        </w:rPr>
        <w:t>1</w:t>
      </w:r>
      <w:r w:rsidR="00BC6A10" w:rsidRPr="00A06DB0">
        <w:rPr>
          <w:rFonts w:ascii="Open Sans" w:eastAsia="Times New Roman" w:hAnsi="Open Sans" w:cs="Helvetica"/>
          <w:sz w:val="26"/>
          <w:szCs w:val="26"/>
          <w:lang w:eastAsia="ru-RU"/>
        </w:rPr>
        <w:t>г.</w:t>
      </w:r>
      <w:r w:rsidRPr="00A06DB0">
        <w:rPr>
          <w:rFonts w:ascii="Open Sans" w:eastAsia="Times New Roman" w:hAnsi="Open Sans" w:cs="Helvetica"/>
          <w:sz w:val="26"/>
          <w:szCs w:val="26"/>
          <w:lang w:eastAsia="ru-RU"/>
        </w:rPr>
        <w:tab/>
        <w:t> </w:t>
      </w:r>
    </w:p>
    <w:p w:rsidR="00D65A2F" w:rsidRPr="00A06DB0" w:rsidRDefault="00D65A2F" w:rsidP="00F77638">
      <w:pPr>
        <w:spacing w:after="150" w:line="240" w:lineRule="atLeast"/>
        <w:jc w:val="center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A06DB0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>План</w:t>
      </w:r>
    </w:p>
    <w:p w:rsidR="00BC6A10" w:rsidRPr="00A06DB0" w:rsidRDefault="00D65A2F" w:rsidP="00D65A2F">
      <w:pPr>
        <w:spacing w:after="150" w:line="240" w:lineRule="atLeast"/>
        <w:jc w:val="center"/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</w:pPr>
      <w:r w:rsidRPr="00A06DB0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>работы комиссии по охране труда на 202</w:t>
      </w:r>
      <w:r w:rsidR="00623421" w:rsidRPr="00A06DB0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>2</w:t>
      </w:r>
      <w:r w:rsidRPr="00A06DB0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 xml:space="preserve"> год</w:t>
      </w:r>
      <w:r w:rsidR="00BC6A10" w:rsidRPr="00A06DB0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384"/>
        <w:gridCol w:w="5670"/>
        <w:gridCol w:w="2517"/>
      </w:tblGrid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b/>
                <w:bCs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5670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b/>
                <w:bCs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517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5670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Пересмотр перечня инструкций по охране труда в части соответствия действующей нормативной документации РФ в области охраны труда.</w:t>
            </w:r>
          </w:p>
        </w:tc>
        <w:tc>
          <w:tcPr>
            <w:tcW w:w="2517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Обучение и проверка знаний по электробезопасности неэлектротехническому персоналу.</w:t>
            </w: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Ответственное лицо за электрохозяйство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670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освещения в помещениях учреждения Заседание комиссии по охране труда.</w:t>
            </w:r>
          </w:p>
        </w:tc>
        <w:tc>
          <w:tcPr>
            <w:tcW w:w="2517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 наличия инструкций по охране труда на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рабочем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месте.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Проведение месячника по охране труда.</w:t>
            </w:r>
          </w:p>
          <w:p w:rsidR="007C3E8D" w:rsidRPr="00A06DB0" w:rsidRDefault="007C3E8D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Обучение сотрудников в области охраны труда и оказания первой помощи пострадавшим на производстве.</w:t>
            </w:r>
          </w:p>
        </w:tc>
        <w:tc>
          <w:tcPr>
            <w:tcW w:w="2517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7C3E8D" w:rsidRPr="00A06DB0" w:rsidRDefault="007C3E8D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Члены комиссии по обучению и проверке знаний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5670" w:type="dxa"/>
            <w:vAlign w:val="center"/>
          </w:tcPr>
          <w:p w:rsidR="00D65A2F" w:rsidRPr="00A06DB0" w:rsidRDefault="00BC6A10" w:rsidP="00623421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Подведение итогов работы комиссии по охране труда за 1 полугодие 202</w:t>
            </w:r>
            <w:r w:rsidR="00623421"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2</w:t>
            </w: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517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освещения в помещениях учреждения.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соблюдения требований по электробезопасности.</w:t>
            </w: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Ответственное лицо за электрохозяйство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lastRenderedPageBreak/>
              <w:t>Август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Обновление информации на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стенде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по охране труда</w:t>
            </w:r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наличия инструкций по охране труда на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рабочем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месте.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Заседание комиссии по охране труда.</w:t>
            </w: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A06DB0" w:rsidTr="007C3E8D">
        <w:trPr>
          <w:trHeight w:val="835"/>
        </w:trPr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соблюдения требований по электробезопасности.</w:t>
            </w:r>
          </w:p>
          <w:p w:rsidR="00D65A2F" w:rsidRPr="00A06DB0" w:rsidRDefault="00D65A2F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A06DB0" w:rsidRDefault="00D65A2F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освещения в помещениях учреждения.</w:t>
            </w:r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</w:tc>
        <w:tc>
          <w:tcPr>
            <w:tcW w:w="2517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A06DB0" w:rsidTr="004A6BB6">
        <w:tc>
          <w:tcPr>
            <w:tcW w:w="1384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5670" w:type="dxa"/>
            <w:vAlign w:val="center"/>
          </w:tcPr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Составление плана работы комиссии на 202</w:t>
            </w:r>
            <w:r w:rsidR="00623421"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3</w:t>
            </w: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</w:t>
            </w:r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Составление плана мероприятий по улучшению условий труда в 202</w:t>
            </w:r>
            <w:r w:rsidR="00623421"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3</w:t>
            </w: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</w:t>
            </w:r>
          </w:p>
          <w:p w:rsidR="00BC6A10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Подведение итогов работы комиссии по охране труда в 202</w:t>
            </w:r>
            <w:r w:rsidR="00623421"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2</w:t>
            </w: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 Составление отчета.</w:t>
            </w:r>
          </w:p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Заседание комиссии по охране труда.</w:t>
            </w:r>
          </w:p>
        </w:tc>
        <w:tc>
          <w:tcPr>
            <w:tcW w:w="2517" w:type="dxa"/>
            <w:vAlign w:val="center"/>
          </w:tcPr>
          <w:p w:rsidR="00D65A2F" w:rsidRPr="00A06DB0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</w:tbl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4210"/>
        <w:gridCol w:w="3741"/>
        <w:gridCol w:w="1829"/>
      </w:tblGrid>
      <w:tr w:rsidR="00D65A2F" w:rsidRPr="00A06DB0" w:rsidTr="004C45E7">
        <w:trPr>
          <w:trHeight w:val="420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100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6A10" w:rsidRPr="00A06DB0" w:rsidRDefault="00BC6A10" w:rsidP="00BC6A10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             </w:t>
            </w:r>
          </w:p>
          <w:p w:rsidR="00F77638" w:rsidRPr="00A06DB0" w:rsidRDefault="00BC6A10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  <w:r w:rsidR="00F77638"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Тихомирова М. О. ____________</w:t>
            </w:r>
          </w:p>
          <w:p w:rsidR="00F77638" w:rsidRPr="00A06DB0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Кривощёкова А. М. ___________</w:t>
            </w:r>
          </w:p>
          <w:p w:rsidR="00F77638" w:rsidRPr="00A06DB0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Коротченко Н. П. _____________</w:t>
            </w:r>
          </w:p>
          <w:p w:rsidR="00F77638" w:rsidRPr="00A06DB0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Зорихина Н. Ю. ______________</w:t>
            </w:r>
          </w:p>
          <w:p w:rsidR="00F77638" w:rsidRPr="00A06DB0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Федосов Е. М. _______________</w:t>
            </w:r>
          </w:p>
          <w:p w:rsidR="00D65A2F" w:rsidRPr="00A06DB0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A06DB0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Пятунина Е. О. ______________</w:t>
            </w: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109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A06DB0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A06DB0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</w:tbl>
    <w:p w:rsidR="00B717DD" w:rsidRPr="00623421" w:rsidRDefault="00B717DD" w:rsidP="00623421">
      <w:pPr>
        <w:spacing w:after="150" w:line="240" w:lineRule="atLeast"/>
        <w:rPr>
          <w:rFonts w:ascii="Open Sans" w:eastAsia="Times New Roman" w:hAnsi="Open Sans" w:cs="Helvetica"/>
          <w:color w:val="333333"/>
          <w:sz w:val="26"/>
          <w:szCs w:val="26"/>
          <w:lang w:eastAsia="ru-RU"/>
        </w:rPr>
      </w:pPr>
    </w:p>
    <w:sectPr w:rsidR="00B717DD" w:rsidRPr="00623421" w:rsidSect="00623421">
      <w:headerReference w:type="default" r:id="rId7"/>
      <w:pgSz w:w="11906" w:h="16838"/>
      <w:pgMar w:top="142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03" w:rsidRDefault="00655603" w:rsidP="00D65A2F">
      <w:pPr>
        <w:spacing w:after="0" w:line="240" w:lineRule="auto"/>
      </w:pPr>
      <w:r>
        <w:separator/>
      </w:r>
    </w:p>
  </w:endnote>
  <w:endnote w:type="continuationSeparator" w:id="0">
    <w:p w:rsidR="00655603" w:rsidRDefault="00655603" w:rsidP="00D6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03" w:rsidRDefault="00655603" w:rsidP="00D65A2F">
      <w:pPr>
        <w:spacing w:after="0" w:line="240" w:lineRule="auto"/>
      </w:pPr>
      <w:r>
        <w:separator/>
      </w:r>
    </w:p>
  </w:footnote>
  <w:footnote w:type="continuationSeparator" w:id="0">
    <w:p w:rsidR="00655603" w:rsidRDefault="00655603" w:rsidP="00D6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2F" w:rsidRPr="00D65A2F" w:rsidRDefault="00D65A2F" w:rsidP="00D65A2F">
    <w:pPr>
      <w:pStyle w:val="a5"/>
      <w:jc w:val="center"/>
      <w:rPr>
        <w:rFonts w:ascii="Times New Roman" w:hAnsi="Times New Roman" w:cs="Times New Roman"/>
      </w:rPr>
    </w:pPr>
    <w:r w:rsidRPr="00D65A2F">
      <w:rPr>
        <w:rFonts w:ascii="Times New Roman" w:hAnsi="Times New Roman" w:cs="Times New Roman"/>
      </w:rPr>
      <w:t>Муниципальное автономное общеобразовательное учреждение</w:t>
    </w:r>
  </w:p>
  <w:p w:rsidR="00D65A2F" w:rsidRPr="00D65A2F" w:rsidRDefault="00D65A2F" w:rsidP="00D65A2F">
    <w:pPr>
      <w:pStyle w:val="a5"/>
      <w:jc w:val="center"/>
      <w:rPr>
        <w:rFonts w:ascii="Times New Roman" w:hAnsi="Times New Roman" w:cs="Times New Roman"/>
      </w:rPr>
    </w:pPr>
    <w:r w:rsidRPr="00D65A2F">
      <w:rPr>
        <w:rFonts w:ascii="Times New Roman" w:hAnsi="Times New Roman" w:cs="Times New Roman"/>
      </w:rPr>
      <w:t>«Центр образования №7»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A2F"/>
    <w:rsid w:val="000349B2"/>
    <w:rsid w:val="00194493"/>
    <w:rsid w:val="001F6FE7"/>
    <w:rsid w:val="002148D9"/>
    <w:rsid w:val="002C54AE"/>
    <w:rsid w:val="002E15ED"/>
    <w:rsid w:val="004B607B"/>
    <w:rsid w:val="004C45E7"/>
    <w:rsid w:val="004C71C4"/>
    <w:rsid w:val="006122A4"/>
    <w:rsid w:val="00623421"/>
    <w:rsid w:val="00655603"/>
    <w:rsid w:val="007C3E8D"/>
    <w:rsid w:val="007E446C"/>
    <w:rsid w:val="00805A24"/>
    <w:rsid w:val="00976172"/>
    <w:rsid w:val="00986C8A"/>
    <w:rsid w:val="009E7F77"/>
    <w:rsid w:val="00A06DB0"/>
    <w:rsid w:val="00B717DD"/>
    <w:rsid w:val="00BC6A10"/>
    <w:rsid w:val="00D57075"/>
    <w:rsid w:val="00D65A2F"/>
    <w:rsid w:val="00D8523D"/>
    <w:rsid w:val="00EB0FAA"/>
    <w:rsid w:val="00F7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D"/>
  </w:style>
  <w:style w:type="paragraph" w:styleId="1">
    <w:name w:val="heading 1"/>
    <w:basedOn w:val="a"/>
    <w:link w:val="10"/>
    <w:uiPriority w:val="9"/>
    <w:qFormat/>
    <w:rsid w:val="00D65A2F"/>
    <w:pPr>
      <w:spacing w:before="300" w:after="150" w:line="240" w:lineRule="auto"/>
      <w:outlineLvl w:val="0"/>
    </w:pPr>
    <w:rPr>
      <w:rFonts w:ascii="Open Sans" w:eastAsia="Times New Roman" w:hAnsi="Open Sans" w:cs="Helvetica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A2F"/>
    <w:rPr>
      <w:rFonts w:ascii="Open Sans" w:eastAsia="Times New Roman" w:hAnsi="Open Sans" w:cs="Helvetica"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D65A2F"/>
    <w:rPr>
      <w:b/>
      <w:bCs/>
    </w:rPr>
  </w:style>
  <w:style w:type="paragraph" w:styleId="a4">
    <w:name w:val="Normal (Web)"/>
    <w:basedOn w:val="a"/>
    <w:uiPriority w:val="99"/>
    <w:unhideWhenUsed/>
    <w:rsid w:val="00D65A2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D65A2F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65A2F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5A2F"/>
  </w:style>
  <w:style w:type="paragraph" w:styleId="a7">
    <w:name w:val="footer"/>
    <w:basedOn w:val="a"/>
    <w:link w:val="a8"/>
    <w:uiPriority w:val="99"/>
    <w:semiHidden/>
    <w:unhideWhenUsed/>
    <w:rsid w:val="00D6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5A2F"/>
  </w:style>
  <w:style w:type="table" w:styleId="a9">
    <w:name w:val="Table Grid"/>
    <w:basedOn w:val="a1"/>
    <w:uiPriority w:val="59"/>
    <w:rsid w:val="00BC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2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86BF0-3900-40C5-A36B-DFABDF3F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2021-07-07T05:31:00Z</cp:lastPrinted>
  <dcterms:created xsi:type="dcterms:W3CDTF">2022-05-13T08:39:00Z</dcterms:created>
  <dcterms:modified xsi:type="dcterms:W3CDTF">2022-11-22T11:38:00Z</dcterms:modified>
</cp:coreProperties>
</file>