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9D" w:rsidRDefault="00C82B9D" w:rsidP="00C82B9D">
      <w:pPr>
        <w:tabs>
          <w:tab w:val="left" w:pos="5700"/>
        </w:tabs>
        <w:spacing w:after="0" w:afterAutospacing="0"/>
        <w:jc w:val="right"/>
        <w:rPr>
          <w:rFonts w:ascii="Times New Roman" w:hAnsi="Times New Roman"/>
          <w:sz w:val="24"/>
          <w:szCs w:val="24"/>
          <w:lang w:val="ru-RU"/>
        </w:rPr>
      </w:pPr>
      <w:r>
        <w:rPr>
          <w:rFonts w:ascii="Times New Roman" w:hAnsi="Times New Roman"/>
          <w:sz w:val="24"/>
          <w:szCs w:val="24"/>
          <w:lang w:val="ru-RU"/>
        </w:rPr>
        <w:t>Приложение № 1</w:t>
      </w:r>
    </w:p>
    <w:p w:rsidR="00192BF9" w:rsidRPr="00E84293" w:rsidRDefault="00192BF9" w:rsidP="00192BF9">
      <w:pPr>
        <w:tabs>
          <w:tab w:val="left" w:pos="5700"/>
        </w:tabs>
        <w:spacing w:after="0" w:afterAutospacing="0"/>
        <w:rPr>
          <w:rFonts w:ascii="Times New Roman" w:hAnsi="Times New Roman"/>
          <w:sz w:val="24"/>
          <w:szCs w:val="24"/>
          <w:lang w:val="ru-RU"/>
        </w:rPr>
      </w:pPr>
      <w:r w:rsidRPr="00E84293">
        <w:rPr>
          <w:rFonts w:ascii="Times New Roman" w:hAnsi="Times New Roman"/>
          <w:sz w:val="24"/>
          <w:szCs w:val="24"/>
          <w:lang w:val="ru-RU"/>
        </w:rPr>
        <w:t xml:space="preserve">«Согласовано»                                                           </w:t>
      </w:r>
      <w:r>
        <w:rPr>
          <w:rFonts w:ascii="Times New Roman" w:hAnsi="Times New Roman"/>
          <w:sz w:val="24"/>
          <w:szCs w:val="24"/>
          <w:lang w:val="ru-RU"/>
        </w:rPr>
        <w:t xml:space="preserve">      </w:t>
      </w:r>
      <w:r w:rsidRPr="00E84293">
        <w:rPr>
          <w:rFonts w:ascii="Times New Roman" w:hAnsi="Times New Roman"/>
          <w:sz w:val="24"/>
          <w:szCs w:val="24"/>
          <w:lang w:val="ru-RU"/>
        </w:rPr>
        <w:t xml:space="preserve">          </w:t>
      </w:r>
      <w:r>
        <w:rPr>
          <w:rFonts w:ascii="Times New Roman" w:hAnsi="Times New Roman"/>
          <w:sz w:val="24"/>
          <w:szCs w:val="24"/>
          <w:lang w:val="ru-RU"/>
        </w:rPr>
        <w:t xml:space="preserve">  </w:t>
      </w:r>
      <w:r w:rsidRPr="00E84293">
        <w:rPr>
          <w:rFonts w:ascii="Times New Roman" w:hAnsi="Times New Roman"/>
          <w:sz w:val="24"/>
          <w:szCs w:val="24"/>
          <w:lang w:val="ru-RU"/>
        </w:rPr>
        <w:t>«Утверждаю»</w:t>
      </w:r>
    </w:p>
    <w:p w:rsidR="00192BF9" w:rsidRDefault="00192BF9" w:rsidP="00192BF9">
      <w:pPr>
        <w:tabs>
          <w:tab w:val="left" w:pos="6435"/>
        </w:tabs>
        <w:spacing w:before="0" w:beforeAutospacing="0" w:after="240" w:afterAutospacing="0"/>
        <w:rPr>
          <w:rFonts w:ascii="Times New Roman" w:hAnsi="Times New Roman"/>
          <w:sz w:val="24"/>
          <w:szCs w:val="24"/>
          <w:lang w:val="ru-RU"/>
        </w:rPr>
      </w:pPr>
      <w:r w:rsidRPr="00E84293">
        <w:rPr>
          <w:rFonts w:ascii="Times New Roman" w:hAnsi="Times New Roman"/>
          <w:sz w:val="24"/>
          <w:szCs w:val="24"/>
          <w:lang w:val="ru-RU"/>
        </w:rPr>
        <w:t xml:space="preserve">Председатель ПК                                                                      </w:t>
      </w:r>
      <w:r>
        <w:rPr>
          <w:rFonts w:ascii="Times New Roman" w:hAnsi="Times New Roman"/>
          <w:sz w:val="24"/>
          <w:szCs w:val="24"/>
          <w:lang w:val="ru-RU"/>
        </w:rPr>
        <w:t xml:space="preserve">   </w:t>
      </w:r>
      <w:r w:rsidRPr="00E84293">
        <w:rPr>
          <w:rFonts w:ascii="Times New Roman" w:hAnsi="Times New Roman"/>
          <w:sz w:val="24"/>
          <w:szCs w:val="24"/>
          <w:lang w:val="ru-RU"/>
        </w:rPr>
        <w:t>Директор МАОУ «ЦО №7»</w:t>
      </w:r>
      <w:r>
        <w:rPr>
          <w:rFonts w:ascii="Times New Roman" w:hAnsi="Times New Roman"/>
          <w:sz w:val="24"/>
          <w:szCs w:val="24"/>
          <w:lang w:val="ru-RU"/>
        </w:rPr>
        <w:t xml:space="preserve">          </w:t>
      </w:r>
      <w:r w:rsidRPr="00E84293">
        <w:rPr>
          <w:rFonts w:ascii="Times New Roman" w:hAnsi="Times New Roman"/>
          <w:sz w:val="24"/>
          <w:szCs w:val="24"/>
          <w:lang w:val="ru-RU"/>
        </w:rPr>
        <w:t xml:space="preserve">А. М. Кривощекова _______                                         </w:t>
      </w:r>
      <w:r>
        <w:rPr>
          <w:rFonts w:ascii="Times New Roman" w:hAnsi="Times New Roman"/>
          <w:sz w:val="24"/>
          <w:szCs w:val="24"/>
          <w:lang w:val="ru-RU"/>
        </w:rPr>
        <w:t xml:space="preserve">             </w:t>
      </w:r>
      <w:r w:rsidRPr="00E84293">
        <w:rPr>
          <w:rFonts w:ascii="Times New Roman" w:hAnsi="Times New Roman"/>
          <w:sz w:val="24"/>
          <w:szCs w:val="24"/>
          <w:lang w:val="ru-RU"/>
        </w:rPr>
        <w:t>О.Ф. Гудкова________</w:t>
      </w:r>
      <w:r>
        <w:rPr>
          <w:rFonts w:ascii="Times New Roman" w:hAnsi="Times New Roman"/>
          <w:sz w:val="24"/>
          <w:szCs w:val="24"/>
          <w:lang w:val="ru-RU"/>
        </w:rPr>
        <w:t>_</w:t>
      </w:r>
      <w:r w:rsidRPr="00E84293">
        <w:rPr>
          <w:rFonts w:ascii="Times New Roman" w:hAnsi="Times New Roman"/>
          <w:sz w:val="24"/>
          <w:szCs w:val="24"/>
          <w:lang w:val="ru-RU"/>
        </w:rPr>
        <w:t xml:space="preserve">___                                                 </w:t>
      </w:r>
      <w:r>
        <w:rPr>
          <w:rFonts w:ascii="Times New Roman" w:hAnsi="Times New Roman"/>
          <w:sz w:val="24"/>
          <w:szCs w:val="24"/>
          <w:lang w:val="ru-RU"/>
        </w:rPr>
        <w:t xml:space="preserve">                                                            </w:t>
      </w:r>
    </w:p>
    <w:p w:rsidR="00192BF9" w:rsidRDefault="00192BF9" w:rsidP="00192BF9">
      <w:pPr>
        <w:tabs>
          <w:tab w:val="left" w:pos="6435"/>
        </w:tabs>
        <w:spacing w:before="0" w:beforeAutospacing="0" w:after="240" w:afterAutospacing="0"/>
        <w:rPr>
          <w:rFonts w:ascii="Times New Roman" w:hAnsi="Times New Roman"/>
          <w:sz w:val="24"/>
          <w:szCs w:val="24"/>
          <w:lang w:val="ru-RU"/>
        </w:rPr>
      </w:pPr>
      <w:r>
        <w:rPr>
          <w:rFonts w:ascii="Times New Roman" w:hAnsi="Times New Roman"/>
          <w:sz w:val="24"/>
          <w:szCs w:val="24"/>
          <w:lang w:val="ru-RU"/>
        </w:rPr>
        <w:t xml:space="preserve">                                                                                              </w:t>
      </w:r>
      <w:r w:rsidRPr="00E84293">
        <w:rPr>
          <w:rFonts w:ascii="Times New Roman" w:hAnsi="Times New Roman"/>
          <w:sz w:val="24"/>
          <w:szCs w:val="24"/>
          <w:lang w:val="ru-RU"/>
        </w:rPr>
        <w:t xml:space="preserve">Приказ от </w:t>
      </w:r>
      <w:r>
        <w:rPr>
          <w:rFonts w:ascii="Times New Roman" w:hAnsi="Times New Roman"/>
          <w:sz w:val="24"/>
          <w:szCs w:val="24"/>
          <w:lang w:val="ru-RU"/>
        </w:rPr>
        <w:t>04.03.2022г. № 55/1</w:t>
      </w:r>
      <w:r w:rsidRPr="00E84293">
        <w:rPr>
          <w:rFonts w:ascii="Times New Roman" w:hAnsi="Times New Roman"/>
          <w:sz w:val="24"/>
          <w:szCs w:val="24"/>
          <w:lang w:val="ru-RU"/>
        </w:rPr>
        <w:t>-Д</w:t>
      </w:r>
    </w:p>
    <w:p w:rsidR="00BC18FE" w:rsidRPr="00192BF9" w:rsidRDefault="00A802CF">
      <w:pPr>
        <w:jc w:val="center"/>
        <w:rPr>
          <w:rFonts w:hAnsi="Times New Roman" w:cs="Times New Roman"/>
          <w:b/>
          <w:color w:val="000000"/>
          <w:sz w:val="28"/>
          <w:szCs w:val="28"/>
          <w:lang w:val="ru-RU"/>
        </w:rPr>
      </w:pPr>
      <w:r w:rsidRPr="00192BF9">
        <w:rPr>
          <w:rFonts w:hAnsi="Times New Roman" w:cs="Times New Roman"/>
          <w:b/>
          <w:color w:val="000000"/>
          <w:sz w:val="28"/>
          <w:szCs w:val="28"/>
          <w:lang w:val="ru-RU"/>
        </w:rPr>
        <w:t>Положение</w:t>
      </w:r>
      <w:r w:rsidR="00192BF9">
        <w:rPr>
          <w:rFonts w:hAnsi="Times New Roman" w:cs="Times New Roman"/>
          <w:b/>
          <w:color w:val="000000"/>
          <w:sz w:val="28"/>
          <w:szCs w:val="28"/>
          <w:lang w:val="ru-RU"/>
        </w:rPr>
        <w:t xml:space="preserve"> </w:t>
      </w:r>
      <w:r w:rsidRPr="00192BF9">
        <w:rPr>
          <w:rFonts w:hAnsi="Times New Roman" w:cs="Times New Roman"/>
          <w:b/>
          <w:color w:val="000000"/>
          <w:sz w:val="28"/>
          <w:szCs w:val="28"/>
          <w:lang w:val="ru-RU"/>
        </w:rPr>
        <w:t>о комитете (комиссии) по охране труда</w:t>
      </w:r>
    </w:p>
    <w:p w:rsidR="00BC18FE" w:rsidRPr="00192BF9" w:rsidRDefault="00A802CF">
      <w:pPr>
        <w:jc w:val="center"/>
        <w:rPr>
          <w:rFonts w:hAnsi="Times New Roman" w:cs="Times New Roman"/>
          <w:b/>
          <w:color w:val="000000"/>
          <w:sz w:val="24"/>
          <w:szCs w:val="24"/>
          <w:lang w:val="ru-RU"/>
        </w:rPr>
      </w:pPr>
      <w:r w:rsidRPr="00192BF9">
        <w:rPr>
          <w:rFonts w:hAnsi="Times New Roman" w:cs="Times New Roman"/>
          <w:b/>
          <w:color w:val="000000"/>
          <w:sz w:val="24"/>
          <w:szCs w:val="24"/>
          <w:lang w:val="ru-RU"/>
        </w:rPr>
        <w:t>1. Общие положения</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1.1. Настоящее Положение о комитете (комиссии) по охране труда в</w:t>
      </w:r>
      <w:r>
        <w:rPr>
          <w:rFonts w:hAnsi="Times New Roman" w:cs="Times New Roman"/>
          <w:color w:val="000000"/>
          <w:sz w:val="24"/>
          <w:szCs w:val="24"/>
        </w:rPr>
        <w:t>  </w:t>
      </w:r>
      <w:r w:rsidR="00192BF9">
        <w:rPr>
          <w:rFonts w:hAnsi="Times New Roman" w:cs="Times New Roman"/>
          <w:color w:val="000000"/>
          <w:sz w:val="24"/>
          <w:szCs w:val="24"/>
          <w:lang w:val="ru-RU"/>
        </w:rPr>
        <w:t>МАОУ «ЦО № 7»</w:t>
      </w:r>
      <w:r>
        <w:rPr>
          <w:rFonts w:hAnsi="Times New Roman" w:cs="Times New Roman"/>
          <w:color w:val="000000"/>
          <w:sz w:val="24"/>
          <w:szCs w:val="24"/>
        </w:rPr>
        <w:t> </w:t>
      </w:r>
      <w:r w:rsidRPr="00192BF9">
        <w:rPr>
          <w:rFonts w:hAnsi="Times New Roman" w:cs="Times New Roman"/>
          <w:color w:val="000000"/>
          <w:sz w:val="24"/>
          <w:szCs w:val="24"/>
          <w:lang w:val="ru-RU"/>
        </w:rPr>
        <w:t>(далее – Комитет) разработано в соответствии с действующим законодательством Российской Федерации, положениями</w:t>
      </w:r>
      <w:r>
        <w:rPr>
          <w:rFonts w:hAnsi="Times New Roman" w:cs="Times New Roman"/>
          <w:color w:val="000000"/>
          <w:sz w:val="24"/>
          <w:szCs w:val="24"/>
        </w:rPr>
        <w:t> </w:t>
      </w:r>
      <w:r w:rsidRPr="00192BF9">
        <w:rPr>
          <w:rFonts w:hAnsi="Times New Roman" w:cs="Times New Roman"/>
          <w:color w:val="000000"/>
          <w:sz w:val="24"/>
          <w:szCs w:val="24"/>
          <w:lang w:val="ru-RU"/>
        </w:rPr>
        <w:t>статьи 224 Трудового кодекса РФ и уставом организации и является внутренним документом организации.</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 xml:space="preserve">1.2. Комитет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w:t>
      </w:r>
      <w:proofErr w:type="gramStart"/>
      <w:r w:rsidRPr="00192BF9">
        <w:rPr>
          <w:rFonts w:hAnsi="Times New Roman" w:cs="Times New Roman"/>
          <w:color w:val="000000"/>
          <w:sz w:val="24"/>
          <w:szCs w:val="24"/>
          <w:lang w:val="ru-RU"/>
        </w:rPr>
        <w:t>принципах</w:t>
      </w:r>
      <w:proofErr w:type="gramEnd"/>
      <w:r w:rsidRPr="00192BF9">
        <w:rPr>
          <w:rFonts w:hAnsi="Times New Roman" w:cs="Times New Roman"/>
          <w:color w:val="000000"/>
          <w:sz w:val="24"/>
          <w:szCs w:val="24"/>
          <w:lang w:val="ru-RU"/>
        </w:rPr>
        <w:t xml:space="preserve"> социального партнерства.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1.3.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1.4. Обеспечение деятельности Комитета,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1.5. Комитет осуществляет свою деятельность в целях организации сотрудничества и регулирования отношений работодателя и работников в области охраны труда в организации.</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1.6.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 xml:space="preserve">1.7. Члены Комитета выполняют свои обязанности на общественных началах. Комитет осуществляет свою деятельность в соответствии с планом работы, который принимается на заседании Комитета и утверждается председателем. Заседания комиссии проводятся по мере необходимости, но не реже </w:t>
      </w:r>
      <w:r w:rsidR="00192BF9">
        <w:rPr>
          <w:rFonts w:hAnsi="Times New Roman" w:cs="Times New Roman"/>
          <w:color w:val="000000"/>
          <w:sz w:val="24"/>
          <w:szCs w:val="24"/>
          <w:lang w:val="ru-RU"/>
        </w:rPr>
        <w:t>1</w:t>
      </w:r>
      <w:r w:rsidRPr="00192BF9">
        <w:rPr>
          <w:rFonts w:hAnsi="Times New Roman" w:cs="Times New Roman"/>
          <w:color w:val="000000"/>
          <w:sz w:val="24"/>
          <w:szCs w:val="24"/>
          <w:lang w:val="ru-RU"/>
        </w:rPr>
        <w:t xml:space="preserve"> раза в </w:t>
      </w:r>
      <w:r w:rsidR="00192BF9">
        <w:rPr>
          <w:rFonts w:hAnsi="Times New Roman" w:cs="Times New Roman"/>
          <w:color w:val="000000"/>
          <w:sz w:val="24"/>
          <w:szCs w:val="24"/>
          <w:lang w:val="ru-RU"/>
        </w:rPr>
        <w:t>6 месяцев.</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1.8.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1.9.</w:t>
      </w:r>
      <w:r>
        <w:rPr>
          <w:rFonts w:hAnsi="Times New Roman" w:cs="Times New Roman"/>
          <w:color w:val="000000"/>
          <w:sz w:val="24"/>
          <w:szCs w:val="24"/>
        </w:rPr>
        <w:t> </w:t>
      </w:r>
      <w:r w:rsidRPr="00192BF9">
        <w:rPr>
          <w:rFonts w:hAnsi="Times New Roman" w:cs="Times New Roman"/>
          <w:color w:val="000000"/>
          <w:sz w:val="24"/>
          <w:szCs w:val="24"/>
          <w:lang w:val="ru-RU"/>
        </w:rPr>
        <w:t>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1.10. Члены Комитета проходят обучение по охране труда и проверку знания требований охраны труда в порядке в обучающей организации за счет средств организации.</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1.11. Состав Комитета.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lastRenderedPageBreak/>
        <w:t>1.11.1. Численность членов Комитета определяется в зависимости от численности работников, занятых у работодателя, организационной структуры, особенностей по взаимной договоренности сторон, представляющих интересы работодателя и работников.</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 xml:space="preserve">1.11.2. Выдвижение в Комитет представителей работников может осуществляться на </w:t>
      </w:r>
      <w:proofErr w:type="gramStart"/>
      <w:r w:rsidRPr="00192BF9">
        <w:rPr>
          <w:rFonts w:hAnsi="Times New Roman" w:cs="Times New Roman"/>
          <w:color w:val="000000"/>
          <w:sz w:val="24"/>
          <w:szCs w:val="24"/>
          <w:lang w:val="ru-RU"/>
        </w:rPr>
        <w:t>основании</w:t>
      </w:r>
      <w:proofErr w:type="gramEnd"/>
      <w:r w:rsidRPr="00192BF9">
        <w:rPr>
          <w:rFonts w:hAnsi="Times New Roman" w:cs="Times New Roman"/>
          <w:color w:val="000000"/>
          <w:sz w:val="24"/>
          <w:szCs w:val="24"/>
          <w:lang w:val="ru-RU"/>
        </w:rPr>
        <w:t xml:space="preserve">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1.11.3.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1.11.4.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1.11.5. Работодатель вправе своим распоряжением отзывать своих представителей из состава Комитета и назначать вместо них новых представителей.</w:t>
      </w:r>
    </w:p>
    <w:p w:rsidR="00BC18FE" w:rsidRPr="00192BF9" w:rsidRDefault="00BC18FE" w:rsidP="00192BF9">
      <w:pPr>
        <w:spacing w:before="0" w:beforeAutospacing="0" w:after="0" w:afterAutospacing="0"/>
        <w:jc w:val="both"/>
        <w:rPr>
          <w:rFonts w:hAnsi="Times New Roman" w:cs="Times New Roman"/>
          <w:color w:val="000000"/>
          <w:sz w:val="24"/>
          <w:szCs w:val="24"/>
          <w:lang w:val="ru-RU"/>
        </w:rPr>
      </w:pPr>
    </w:p>
    <w:p w:rsidR="00BC18FE" w:rsidRPr="0015737B" w:rsidRDefault="00A802CF" w:rsidP="0015737B">
      <w:pPr>
        <w:spacing w:before="0" w:beforeAutospacing="0" w:after="0" w:afterAutospacing="0"/>
        <w:jc w:val="center"/>
        <w:rPr>
          <w:rFonts w:hAnsi="Times New Roman" w:cs="Times New Roman"/>
          <w:b/>
          <w:color w:val="000000"/>
          <w:sz w:val="24"/>
          <w:szCs w:val="24"/>
          <w:lang w:val="ru-RU"/>
        </w:rPr>
      </w:pPr>
      <w:r w:rsidRPr="0015737B">
        <w:rPr>
          <w:rFonts w:hAnsi="Times New Roman" w:cs="Times New Roman"/>
          <w:b/>
          <w:color w:val="000000"/>
          <w:sz w:val="24"/>
          <w:szCs w:val="24"/>
          <w:lang w:val="ru-RU"/>
        </w:rPr>
        <w:t>2. Задачи Комитета</w:t>
      </w:r>
    </w:p>
    <w:p w:rsidR="00BC18FE" w:rsidRPr="00192BF9" w:rsidRDefault="00BC18FE" w:rsidP="00192BF9">
      <w:pPr>
        <w:spacing w:before="0" w:beforeAutospacing="0" w:after="0" w:afterAutospacing="0"/>
        <w:jc w:val="both"/>
        <w:rPr>
          <w:rFonts w:hAnsi="Times New Roman" w:cs="Times New Roman"/>
          <w:color w:val="000000"/>
          <w:sz w:val="24"/>
          <w:szCs w:val="24"/>
          <w:lang w:val="ru-RU"/>
        </w:rPr>
      </w:pP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Задачами Комитета по охране труда являются:</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2.1.</w:t>
      </w:r>
      <w:r>
        <w:rPr>
          <w:rFonts w:hAnsi="Times New Roman" w:cs="Times New Roman"/>
          <w:color w:val="000000"/>
          <w:sz w:val="24"/>
          <w:szCs w:val="24"/>
        </w:rPr>
        <w:t> </w:t>
      </w:r>
      <w:r w:rsidRPr="00192BF9">
        <w:rPr>
          <w:rFonts w:hAnsi="Times New Roman" w:cs="Times New Roman"/>
          <w:color w:val="000000"/>
          <w:sz w:val="24"/>
          <w:szCs w:val="24"/>
          <w:lang w:val="ru-RU"/>
        </w:rPr>
        <w:t>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2.2.</w:t>
      </w:r>
      <w:r>
        <w:rPr>
          <w:rFonts w:hAnsi="Times New Roman" w:cs="Times New Roman"/>
          <w:color w:val="000000"/>
          <w:sz w:val="24"/>
          <w:szCs w:val="24"/>
        </w:rPr>
        <w:t> </w:t>
      </w:r>
      <w:r w:rsidRPr="00192BF9">
        <w:rPr>
          <w:rFonts w:hAnsi="Times New Roman" w:cs="Times New Roman"/>
          <w:color w:val="000000"/>
          <w:sz w:val="24"/>
          <w:szCs w:val="24"/>
          <w:lang w:val="ru-RU"/>
        </w:rPr>
        <w:t>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2.3.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травматизма и профессиональной заболеваемости.</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2.5. Рассмотрение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BC18FE" w:rsidRPr="00192BF9" w:rsidRDefault="00BC18FE" w:rsidP="00192BF9">
      <w:pPr>
        <w:spacing w:before="0" w:beforeAutospacing="0" w:after="0" w:afterAutospacing="0"/>
        <w:jc w:val="both"/>
        <w:rPr>
          <w:rFonts w:hAnsi="Times New Roman" w:cs="Times New Roman"/>
          <w:color w:val="000000"/>
          <w:sz w:val="24"/>
          <w:szCs w:val="24"/>
          <w:lang w:val="ru-RU"/>
        </w:rPr>
      </w:pPr>
    </w:p>
    <w:p w:rsidR="00BC18FE" w:rsidRPr="0015737B" w:rsidRDefault="00A802CF" w:rsidP="0015737B">
      <w:pPr>
        <w:spacing w:before="0" w:beforeAutospacing="0" w:after="0" w:afterAutospacing="0"/>
        <w:jc w:val="center"/>
        <w:rPr>
          <w:rFonts w:hAnsi="Times New Roman" w:cs="Times New Roman"/>
          <w:b/>
          <w:color w:val="000000"/>
          <w:sz w:val="24"/>
          <w:szCs w:val="24"/>
          <w:lang w:val="ru-RU"/>
        </w:rPr>
      </w:pPr>
      <w:r w:rsidRPr="0015737B">
        <w:rPr>
          <w:rFonts w:hAnsi="Times New Roman" w:cs="Times New Roman"/>
          <w:b/>
          <w:color w:val="000000"/>
          <w:sz w:val="24"/>
          <w:szCs w:val="24"/>
          <w:lang w:val="ru-RU"/>
        </w:rPr>
        <w:t>3. Функции Комитета</w:t>
      </w:r>
    </w:p>
    <w:p w:rsidR="00BC18FE" w:rsidRPr="00192BF9" w:rsidRDefault="00BC18FE" w:rsidP="00192BF9">
      <w:pPr>
        <w:spacing w:before="0" w:beforeAutospacing="0" w:after="0" w:afterAutospacing="0"/>
        <w:jc w:val="both"/>
        <w:rPr>
          <w:rFonts w:hAnsi="Times New Roman" w:cs="Times New Roman"/>
          <w:color w:val="000000"/>
          <w:sz w:val="24"/>
          <w:szCs w:val="24"/>
          <w:lang w:val="ru-RU"/>
        </w:rPr>
      </w:pP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Функциями Комитета по охране труда являются:</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lastRenderedPageBreak/>
        <w:t>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3.2.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 xml:space="preserve">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w:t>
      </w:r>
      <w:proofErr w:type="gramStart"/>
      <w:r w:rsidRPr="00192BF9">
        <w:rPr>
          <w:rFonts w:hAnsi="Times New Roman" w:cs="Times New Roman"/>
          <w:color w:val="000000"/>
          <w:sz w:val="24"/>
          <w:szCs w:val="24"/>
          <w:lang w:val="ru-RU"/>
        </w:rPr>
        <w:t>обязательными</w:t>
      </w:r>
      <w:proofErr w:type="gramEnd"/>
      <w:r w:rsidRPr="00192BF9">
        <w:rPr>
          <w:rFonts w:hAnsi="Times New Roman" w:cs="Times New Roman"/>
          <w:color w:val="000000"/>
          <w:sz w:val="24"/>
          <w:szCs w:val="24"/>
          <w:lang w:val="ru-RU"/>
        </w:rPr>
        <w:t xml:space="preserve"> требованиями охраны труда.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3.7. Содействие работодателю в мероприятиях по организации проведения предварительных (при поступлении на работу) и периодических (в течение трудовой деятельности) медицинских осмотров и учету результатов медицинских осмотров при трудоустройстве.</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 xml:space="preserve">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w:t>
      </w:r>
      <w:r w:rsidR="0015737B">
        <w:rPr>
          <w:rFonts w:hAnsi="Times New Roman" w:cs="Times New Roman"/>
          <w:color w:val="000000"/>
          <w:sz w:val="24"/>
          <w:szCs w:val="24"/>
          <w:lang w:val="ru-RU"/>
        </w:rPr>
        <w:t>в учреждении</w:t>
      </w:r>
      <w:r w:rsidRPr="00192BF9">
        <w:rPr>
          <w:rFonts w:hAnsi="Times New Roman" w:cs="Times New Roman"/>
          <w:color w:val="000000"/>
          <w:sz w:val="24"/>
          <w:szCs w:val="24"/>
          <w:lang w:val="ru-RU"/>
        </w:rPr>
        <w:t xml:space="preserve"> и профессиональных заболеваний, а также осуществлении контроля за расходованием средств, направляемых на предупредительные меры по сокращению травматизма и профессиональной заболеваемости.</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3.10. Содействие работодателю во внедрении более совершенных технологий, нового оборудования, средств автоматизации и механизации процессов с целью создания безопасных условий труда, ликвидации (сокращении числа) рабочих ме</w:t>
      </w:r>
      <w:proofErr w:type="gramStart"/>
      <w:r w:rsidRPr="00192BF9">
        <w:rPr>
          <w:rFonts w:hAnsi="Times New Roman" w:cs="Times New Roman"/>
          <w:color w:val="000000"/>
          <w:sz w:val="24"/>
          <w:szCs w:val="24"/>
          <w:lang w:val="ru-RU"/>
        </w:rPr>
        <w:t>ст с вр</w:t>
      </w:r>
      <w:proofErr w:type="gramEnd"/>
      <w:r w:rsidRPr="00192BF9">
        <w:rPr>
          <w:rFonts w:hAnsi="Times New Roman" w:cs="Times New Roman"/>
          <w:color w:val="000000"/>
          <w:sz w:val="24"/>
          <w:szCs w:val="24"/>
          <w:lang w:val="ru-RU"/>
        </w:rPr>
        <w:t>едными (опасными) условиями труда.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3.13 Содействие работодателю в рассмотрении обстоятельств, выявление причин, приводящих к микроповреждениям (микротравмам).</w:t>
      </w:r>
    </w:p>
    <w:p w:rsidR="00BC18FE" w:rsidRPr="00192BF9" w:rsidRDefault="00BC18FE" w:rsidP="00192BF9">
      <w:pPr>
        <w:spacing w:before="0" w:beforeAutospacing="0" w:after="0" w:afterAutospacing="0"/>
        <w:jc w:val="both"/>
        <w:rPr>
          <w:rFonts w:hAnsi="Times New Roman" w:cs="Times New Roman"/>
          <w:color w:val="000000"/>
          <w:sz w:val="24"/>
          <w:szCs w:val="24"/>
          <w:lang w:val="ru-RU"/>
        </w:rPr>
      </w:pPr>
    </w:p>
    <w:p w:rsidR="0015737B" w:rsidRDefault="0015737B" w:rsidP="0015737B">
      <w:pPr>
        <w:spacing w:before="0" w:beforeAutospacing="0" w:after="0" w:afterAutospacing="0"/>
        <w:jc w:val="center"/>
        <w:rPr>
          <w:rFonts w:hAnsi="Times New Roman" w:cs="Times New Roman"/>
          <w:b/>
          <w:color w:val="000000"/>
          <w:sz w:val="24"/>
          <w:szCs w:val="24"/>
          <w:lang w:val="ru-RU"/>
        </w:rPr>
      </w:pPr>
    </w:p>
    <w:p w:rsidR="00BC18FE" w:rsidRPr="0015737B" w:rsidRDefault="00A802CF" w:rsidP="0015737B">
      <w:pPr>
        <w:spacing w:before="0" w:beforeAutospacing="0" w:after="0" w:afterAutospacing="0"/>
        <w:jc w:val="center"/>
        <w:rPr>
          <w:rFonts w:hAnsi="Times New Roman" w:cs="Times New Roman"/>
          <w:b/>
          <w:color w:val="000000"/>
          <w:sz w:val="24"/>
          <w:szCs w:val="24"/>
          <w:lang w:val="ru-RU"/>
        </w:rPr>
      </w:pPr>
      <w:r w:rsidRPr="0015737B">
        <w:rPr>
          <w:rFonts w:hAnsi="Times New Roman" w:cs="Times New Roman"/>
          <w:b/>
          <w:color w:val="000000"/>
          <w:sz w:val="24"/>
          <w:szCs w:val="24"/>
          <w:lang w:val="ru-RU"/>
        </w:rPr>
        <w:t>4. Права Комитета</w:t>
      </w:r>
    </w:p>
    <w:p w:rsidR="00BC18FE" w:rsidRPr="00192BF9" w:rsidRDefault="00BC18FE" w:rsidP="00192BF9">
      <w:pPr>
        <w:spacing w:before="0" w:beforeAutospacing="0" w:after="0" w:afterAutospacing="0"/>
        <w:jc w:val="both"/>
        <w:rPr>
          <w:rFonts w:hAnsi="Times New Roman" w:cs="Times New Roman"/>
          <w:color w:val="000000"/>
          <w:sz w:val="24"/>
          <w:szCs w:val="24"/>
          <w:lang w:val="ru-RU"/>
        </w:rPr>
      </w:pP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Комитет по охране труда вправе:</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4.1. Запрашивать от работодателя информацию о состоянии условий труда на рабочих местах,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 xml:space="preserve">4.2. Заслушивать на </w:t>
      </w:r>
      <w:proofErr w:type="gramStart"/>
      <w:r w:rsidRPr="00192BF9">
        <w:rPr>
          <w:rFonts w:hAnsi="Times New Roman" w:cs="Times New Roman"/>
          <w:color w:val="000000"/>
          <w:sz w:val="24"/>
          <w:szCs w:val="24"/>
          <w:lang w:val="ru-RU"/>
        </w:rPr>
        <w:t>заседаниях</w:t>
      </w:r>
      <w:proofErr w:type="gramEnd"/>
      <w:r w:rsidRPr="00192BF9">
        <w:rPr>
          <w:rFonts w:hAnsi="Times New Roman" w:cs="Times New Roman"/>
          <w:color w:val="000000"/>
          <w:sz w:val="24"/>
          <w:szCs w:val="24"/>
          <w:lang w:val="ru-RU"/>
        </w:rPr>
        <w:t xml:space="preserve">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 xml:space="preserve">4.3. </w:t>
      </w:r>
      <w:proofErr w:type="gramStart"/>
      <w:r w:rsidRPr="00192BF9">
        <w:rPr>
          <w:rFonts w:hAnsi="Times New Roman" w:cs="Times New Roman"/>
          <w:color w:val="000000"/>
          <w:sz w:val="24"/>
          <w:szCs w:val="24"/>
          <w:lang w:val="ru-RU"/>
        </w:rPr>
        <w:t>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roofErr w:type="gramEnd"/>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4.4.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4.5. Вносить работодателю предложения о стимулировании работников за активное участие в мероприятиях по улучшению условий и охраны труда.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BC18FE" w:rsidRPr="00192BF9" w:rsidRDefault="00BC18FE" w:rsidP="00192BF9">
      <w:pPr>
        <w:spacing w:before="0" w:beforeAutospacing="0" w:after="0" w:afterAutospacing="0"/>
        <w:jc w:val="both"/>
        <w:rPr>
          <w:rFonts w:hAnsi="Times New Roman" w:cs="Times New Roman"/>
          <w:color w:val="000000"/>
          <w:sz w:val="24"/>
          <w:szCs w:val="24"/>
          <w:lang w:val="ru-RU"/>
        </w:rPr>
      </w:pPr>
    </w:p>
    <w:p w:rsidR="00BC18FE" w:rsidRPr="0015737B" w:rsidRDefault="00A802CF" w:rsidP="0015737B">
      <w:pPr>
        <w:spacing w:before="0" w:beforeAutospacing="0" w:after="0" w:afterAutospacing="0"/>
        <w:jc w:val="center"/>
        <w:rPr>
          <w:rFonts w:hAnsi="Times New Roman" w:cs="Times New Roman"/>
          <w:b/>
          <w:color w:val="000000"/>
          <w:sz w:val="24"/>
          <w:szCs w:val="24"/>
          <w:lang w:val="ru-RU"/>
        </w:rPr>
      </w:pPr>
      <w:r w:rsidRPr="0015737B">
        <w:rPr>
          <w:rFonts w:hAnsi="Times New Roman" w:cs="Times New Roman"/>
          <w:b/>
          <w:color w:val="000000"/>
          <w:sz w:val="24"/>
          <w:szCs w:val="24"/>
          <w:lang w:val="ru-RU"/>
        </w:rPr>
        <w:t>5. Заключительные положения</w:t>
      </w:r>
    </w:p>
    <w:p w:rsidR="00BC18FE" w:rsidRPr="00192BF9" w:rsidRDefault="00BC18FE" w:rsidP="00192BF9">
      <w:pPr>
        <w:spacing w:before="0" w:beforeAutospacing="0" w:after="0" w:afterAutospacing="0"/>
        <w:jc w:val="both"/>
        <w:rPr>
          <w:rFonts w:hAnsi="Times New Roman" w:cs="Times New Roman"/>
          <w:color w:val="000000"/>
          <w:sz w:val="24"/>
          <w:szCs w:val="24"/>
          <w:lang w:val="ru-RU"/>
        </w:rPr>
      </w:pP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5.1. Настоящее Положение о Комитете организации утверждается приказом руководителя организации с учетом мнения выборного профсоюзного органа и (или) иного уполномоченного работниками организации представительного органа и вступает в силу с момента его утверждения.</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5.2. Решение о внесении изменений или дополнений в Положение о Комитете организации принимается</w:t>
      </w:r>
      <w:r w:rsidR="0015737B">
        <w:rPr>
          <w:rFonts w:hAnsi="Times New Roman" w:cs="Times New Roman"/>
          <w:color w:val="000000"/>
          <w:sz w:val="24"/>
          <w:szCs w:val="24"/>
          <w:lang w:val="ru-RU"/>
        </w:rPr>
        <w:t xml:space="preserve"> Комитетом. </w:t>
      </w:r>
      <w:r w:rsidRPr="00192BF9">
        <w:rPr>
          <w:rFonts w:hAnsi="Times New Roman" w:cs="Times New Roman"/>
          <w:color w:val="000000"/>
          <w:sz w:val="24"/>
          <w:szCs w:val="24"/>
          <w:lang w:val="ru-RU"/>
        </w:rPr>
        <w:t>Изменения подготавливают</w:t>
      </w:r>
      <w:r w:rsidR="0015737B">
        <w:rPr>
          <w:rFonts w:hAnsi="Times New Roman" w:cs="Times New Roman"/>
          <w:color w:val="000000"/>
          <w:sz w:val="24"/>
          <w:szCs w:val="24"/>
          <w:lang w:val="ru-RU"/>
        </w:rPr>
        <w:t xml:space="preserve"> члены Комитета.</w:t>
      </w:r>
    </w:p>
    <w:p w:rsidR="00BC18FE" w:rsidRPr="00192BF9" w:rsidRDefault="00A802CF" w:rsidP="00192BF9">
      <w:pPr>
        <w:spacing w:before="0" w:beforeAutospacing="0" w:after="0" w:afterAutospacing="0"/>
        <w:jc w:val="both"/>
        <w:rPr>
          <w:rFonts w:hAnsi="Times New Roman" w:cs="Times New Roman"/>
          <w:color w:val="000000"/>
          <w:sz w:val="24"/>
          <w:szCs w:val="24"/>
          <w:lang w:val="ru-RU"/>
        </w:rPr>
      </w:pPr>
      <w:r w:rsidRPr="00192BF9">
        <w:rPr>
          <w:rFonts w:hAnsi="Times New Roman" w:cs="Times New Roman"/>
          <w:color w:val="000000"/>
          <w:sz w:val="24"/>
          <w:szCs w:val="24"/>
          <w:lang w:val="ru-RU"/>
        </w:rPr>
        <w:t>5.3. Настоящее Положение действует до принятия нового Положения о Комитете или отмены настоящего Положения.</w:t>
      </w:r>
    </w:p>
    <w:p w:rsidR="00BC18FE" w:rsidRPr="00192BF9" w:rsidRDefault="00BC18FE" w:rsidP="00192BF9">
      <w:pPr>
        <w:spacing w:before="0" w:beforeAutospacing="0" w:after="0" w:afterAutospacing="0"/>
        <w:jc w:val="both"/>
        <w:rPr>
          <w:rFonts w:hAnsi="Times New Roman" w:cs="Times New Roman"/>
          <w:color w:val="000000"/>
          <w:sz w:val="24"/>
          <w:szCs w:val="24"/>
          <w:lang w:val="ru-RU"/>
        </w:rPr>
      </w:pPr>
    </w:p>
    <w:p w:rsidR="00BC18FE" w:rsidRPr="002F160D" w:rsidRDefault="00A802CF" w:rsidP="002F160D">
      <w:pPr>
        <w:spacing w:before="0" w:beforeAutospacing="0" w:after="0" w:afterAutospacing="0"/>
        <w:jc w:val="both"/>
        <w:rPr>
          <w:rFonts w:hAnsi="Times New Roman" w:cs="Times New Roman"/>
          <w:color w:val="000000"/>
          <w:sz w:val="24"/>
          <w:szCs w:val="24"/>
          <w:lang w:val="ru-RU"/>
        </w:rPr>
      </w:pPr>
      <w:r w:rsidRPr="002F160D">
        <w:rPr>
          <w:rFonts w:hAnsi="Times New Roman" w:cs="Times New Roman"/>
          <w:color w:val="000000"/>
          <w:sz w:val="24"/>
          <w:szCs w:val="24"/>
          <w:lang w:val="ru-RU"/>
        </w:rPr>
        <w:t>Положение составил</w:t>
      </w:r>
      <w:r w:rsidR="002F160D">
        <w:rPr>
          <w:rFonts w:hAnsi="Times New Roman" w:cs="Times New Roman"/>
          <w:color w:val="000000"/>
          <w:sz w:val="24"/>
          <w:szCs w:val="24"/>
          <w:lang w:val="ru-RU"/>
        </w:rPr>
        <w:t xml:space="preserve"> специалист по охране труда Коротченко Н. П. _________________</w:t>
      </w:r>
    </w:p>
    <w:sectPr w:rsidR="00BC18FE" w:rsidRPr="002F160D" w:rsidSect="0015737B">
      <w:headerReference w:type="default" r:id="rId6"/>
      <w:pgSz w:w="11907" w:h="16839"/>
      <w:pgMar w:top="1440" w:right="1440" w:bottom="993"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949" w:rsidRDefault="000E6949" w:rsidP="00192BF9">
      <w:pPr>
        <w:spacing w:before="0" w:after="0"/>
      </w:pPr>
      <w:r>
        <w:separator/>
      </w:r>
    </w:p>
  </w:endnote>
  <w:endnote w:type="continuationSeparator" w:id="0">
    <w:p w:rsidR="000E6949" w:rsidRDefault="000E6949" w:rsidP="00192BF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949" w:rsidRDefault="000E6949" w:rsidP="00192BF9">
      <w:pPr>
        <w:spacing w:before="0" w:after="0"/>
      </w:pPr>
      <w:r>
        <w:separator/>
      </w:r>
    </w:p>
  </w:footnote>
  <w:footnote w:type="continuationSeparator" w:id="0">
    <w:p w:rsidR="000E6949" w:rsidRDefault="000E6949" w:rsidP="00192BF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F9" w:rsidRPr="00192BF9" w:rsidRDefault="00192BF9" w:rsidP="00192BF9">
    <w:pPr>
      <w:pStyle w:val="a3"/>
      <w:jc w:val="center"/>
      <w:rPr>
        <w:lang w:val="ru-RU"/>
      </w:rPr>
    </w:pPr>
    <w:r>
      <w:rPr>
        <w:lang w:val="ru-RU"/>
      </w:rPr>
      <w:t>Муниципальное автономное общеобразовательное учреждение                                             «Центр образования № 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05CE"/>
    <w:rsid w:val="000E6949"/>
    <w:rsid w:val="0015737B"/>
    <w:rsid w:val="00192BF9"/>
    <w:rsid w:val="00292F44"/>
    <w:rsid w:val="002D33B1"/>
    <w:rsid w:val="002D3591"/>
    <w:rsid w:val="002F160D"/>
    <w:rsid w:val="003514A0"/>
    <w:rsid w:val="004F7E17"/>
    <w:rsid w:val="005A05CE"/>
    <w:rsid w:val="00653AF6"/>
    <w:rsid w:val="00A802CF"/>
    <w:rsid w:val="00B73A5A"/>
    <w:rsid w:val="00BC18FE"/>
    <w:rsid w:val="00C82B9D"/>
    <w:rsid w:val="00E438A1"/>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192BF9"/>
    <w:pPr>
      <w:tabs>
        <w:tab w:val="center" w:pos="4677"/>
        <w:tab w:val="right" w:pos="9355"/>
      </w:tabs>
      <w:spacing w:before="0" w:after="0"/>
    </w:pPr>
  </w:style>
  <w:style w:type="character" w:customStyle="1" w:styleId="a4">
    <w:name w:val="Верхний колонтитул Знак"/>
    <w:basedOn w:val="a0"/>
    <w:link w:val="a3"/>
    <w:uiPriority w:val="99"/>
    <w:semiHidden/>
    <w:rsid w:val="00192BF9"/>
  </w:style>
  <w:style w:type="paragraph" w:styleId="a5">
    <w:name w:val="footer"/>
    <w:basedOn w:val="a"/>
    <w:link w:val="a6"/>
    <w:uiPriority w:val="99"/>
    <w:semiHidden/>
    <w:unhideWhenUsed/>
    <w:rsid w:val="00192BF9"/>
    <w:pPr>
      <w:tabs>
        <w:tab w:val="center" w:pos="4677"/>
        <w:tab w:val="right" w:pos="9355"/>
      </w:tabs>
      <w:spacing w:before="0" w:after="0"/>
    </w:pPr>
  </w:style>
  <w:style w:type="character" w:customStyle="1" w:styleId="a6">
    <w:name w:val="Нижний колонтитул Знак"/>
    <w:basedOn w:val="a0"/>
    <w:link w:val="a5"/>
    <w:uiPriority w:val="99"/>
    <w:semiHidden/>
    <w:rsid w:val="00192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1759</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3</cp:revision>
  <cp:lastPrinted>2022-05-05T06:46:00Z</cp:lastPrinted>
  <dcterms:created xsi:type="dcterms:W3CDTF">2011-11-02T04:15:00Z</dcterms:created>
  <dcterms:modified xsi:type="dcterms:W3CDTF">2022-05-05T06:47:00Z</dcterms:modified>
</cp:coreProperties>
</file>